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347" w:rsidRDefault="00BE0347">
      <w:pPr>
        <w:pStyle w:val="Titel"/>
        <w:rPr>
          <w:rFonts w:ascii="Arial" w:hAnsi="Arial" w:cs="Arial"/>
          <w:lang w:val="nl-NL"/>
        </w:rPr>
      </w:pPr>
      <w:r>
        <w:rPr>
          <w:rFonts w:ascii="Arial" w:hAnsi="Arial" w:cs="Arial"/>
          <w:lang w:val="nl-NL"/>
        </w:rPr>
        <w:t>Stichting Pro Longo maï</w:t>
      </w:r>
    </w:p>
    <w:p w:rsidR="00BE0347" w:rsidRDefault="00BE0347">
      <w:pPr>
        <w:jc w:val="center"/>
        <w:rPr>
          <w:rFonts w:ascii="Arial" w:hAnsi="Arial" w:cs="Arial"/>
          <w:lang w:val="nl-NL"/>
        </w:rPr>
      </w:pPr>
      <w:r>
        <w:rPr>
          <w:rFonts w:ascii="Arial" w:hAnsi="Arial" w:cs="Arial"/>
          <w:lang w:val="nl-NL"/>
        </w:rPr>
        <w:t>Polanenstraat 79, 1013 VS Amsterdam</w:t>
      </w:r>
    </w:p>
    <w:p w:rsidR="00BE0347" w:rsidRDefault="00BE0347">
      <w:pPr>
        <w:rPr>
          <w:rFonts w:ascii="Arial" w:hAnsi="Arial" w:cs="Arial"/>
          <w:lang w:val="nl-NL"/>
        </w:rPr>
      </w:pPr>
    </w:p>
    <w:p w:rsidR="001753E9" w:rsidRDefault="001753E9">
      <w:pPr>
        <w:pStyle w:val="berschrift1"/>
        <w:rPr>
          <w:sz w:val="32"/>
          <w:szCs w:val="32"/>
          <w:lang w:val="nl-NL"/>
        </w:rPr>
      </w:pPr>
    </w:p>
    <w:p w:rsidR="00BE0347" w:rsidRDefault="00BE0347">
      <w:pPr>
        <w:pStyle w:val="berschrift1"/>
        <w:rPr>
          <w:sz w:val="22"/>
          <w:lang w:val="nl-NL"/>
        </w:rPr>
      </w:pPr>
      <w:r>
        <w:rPr>
          <w:sz w:val="22"/>
          <w:lang w:val="nl-NL"/>
        </w:rPr>
        <w:t>Notulen van de bestuursvergadering van de Stichting Pro Longo maï</w:t>
      </w:r>
    </w:p>
    <w:p w:rsidR="00BE0347" w:rsidRDefault="00BE0347">
      <w:pPr>
        <w:rPr>
          <w:b/>
          <w:bCs/>
          <w:sz w:val="22"/>
          <w:lang w:val="nl-NL"/>
        </w:rPr>
      </w:pPr>
    </w:p>
    <w:p w:rsidR="00BE0347" w:rsidRDefault="008F6362">
      <w:pPr>
        <w:rPr>
          <w:sz w:val="22"/>
          <w:lang w:val="nl-NL"/>
        </w:rPr>
      </w:pPr>
      <w:r>
        <w:rPr>
          <w:sz w:val="22"/>
          <w:lang w:val="nl-NL"/>
        </w:rPr>
        <w:t>Bazel</w:t>
      </w:r>
      <w:r w:rsidR="00BE0347">
        <w:rPr>
          <w:sz w:val="22"/>
          <w:lang w:val="nl-NL"/>
        </w:rPr>
        <w:t xml:space="preserve">, </w:t>
      </w:r>
      <w:r w:rsidR="0007532E">
        <w:rPr>
          <w:sz w:val="22"/>
          <w:lang w:val="nl-NL"/>
        </w:rPr>
        <w:t>20</w:t>
      </w:r>
      <w:bookmarkStart w:id="0" w:name="_GoBack"/>
      <w:bookmarkEnd w:id="0"/>
      <w:r w:rsidR="005529B9">
        <w:rPr>
          <w:sz w:val="22"/>
          <w:lang w:val="nl-NL"/>
        </w:rPr>
        <w:t xml:space="preserve"> </w:t>
      </w:r>
      <w:r w:rsidR="0051713D">
        <w:rPr>
          <w:sz w:val="22"/>
          <w:lang w:val="nl-NL"/>
        </w:rPr>
        <w:t>januari</w:t>
      </w:r>
      <w:r w:rsidR="00BE0347">
        <w:rPr>
          <w:sz w:val="22"/>
          <w:lang w:val="nl-NL"/>
        </w:rPr>
        <w:t xml:space="preserve"> 20</w:t>
      </w:r>
      <w:r w:rsidR="00185169">
        <w:rPr>
          <w:sz w:val="22"/>
          <w:lang w:val="nl-NL"/>
        </w:rPr>
        <w:t>1</w:t>
      </w:r>
      <w:r w:rsidR="00504BD9">
        <w:rPr>
          <w:sz w:val="22"/>
          <w:lang w:val="nl-NL"/>
        </w:rPr>
        <w:t>6</w:t>
      </w:r>
    </w:p>
    <w:p w:rsidR="00BE0347" w:rsidRDefault="00BE0347">
      <w:pPr>
        <w:rPr>
          <w:sz w:val="22"/>
          <w:lang w:val="nl-NL"/>
        </w:rPr>
      </w:pPr>
    </w:p>
    <w:p w:rsidR="00BE0347" w:rsidRDefault="00BE0347">
      <w:pPr>
        <w:rPr>
          <w:sz w:val="22"/>
          <w:lang w:val="nl-NL"/>
        </w:rPr>
      </w:pPr>
      <w:r>
        <w:rPr>
          <w:sz w:val="22"/>
          <w:u w:val="single"/>
          <w:lang w:val="nl-NL"/>
        </w:rPr>
        <w:t>Aanwezig:</w:t>
      </w:r>
      <w:r>
        <w:rPr>
          <w:sz w:val="22"/>
          <w:lang w:val="nl-NL"/>
        </w:rPr>
        <w:t xml:space="preserve"> </w:t>
      </w:r>
      <w:r>
        <w:rPr>
          <w:sz w:val="22"/>
          <w:lang w:val="nl-NL"/>
        </w:rPr>
        <w:tab/>
        <w:t>René Lehnherr, voorzitter</w:t>
      </w:r>
    </w:p>
    <w:p w:rsidR="00BE0347" w:rsidRDefault="00BE0347">
      <w:pPr>
        <w:rPr>
          <w:sz w:val="22"/>
          <w:lang w:val="nl-NL"/>
        </w:rPr>
      </w:pPr>
      <w:r>
        <w:rPr>
          <w:sz w:val="22"/>
          <w:lang w:val="nl-NL"/>
        </w:rPr>
        <w:tab/>
      </w:r>
      <w:r>
        <w:rPr>
          <w:sz w:val="22"/>
          <w:lang w:val="nl-NL"/>
        </w:rPr>
        <w:tab/>
        <w:t>Caroline Meijers, secretaris</w:t>
      </w:r>
    </w:p>
    <w:p w:rsidR="00BE0347" w:rsidRDefault="00BE0347">
      <w:pPr>
        <w:rPr>
          <w:sz w:val="22"/>
          <w:lang w:val="nl-NL"/>
        </w:rPr>
      </w:pPr>
      <w:r>
        <w:rPr>
          <w:sz w:val="22"/>
          <w:lang w:val="nl-NL"/>
        </w:rPr>
        <w:tab/>
      </w:r>
      <w:r>
        <w:rPr>
          <w:sz w:val="22"/>
          <w:lang w:val="nl-NL"/>
        </w:rPr>
        <w:tab/>
        <w:t>Ieke Dekker, penningmeester</w:t>
      </w:r>
    </w:p>
    <w:p w:rsidR="00BE0347" w:rsidRDefault="005529B9">
      <w:pPr>
        <w:rPr>
          <w:sz w:val="22"/>
          <w:lang w:val="nl-NL"/>
        </w:rPr>
      </w:pPr>
      <w:r>
        <w:rPr>
          <w:sz w:val="22"/>
          <w:lang w:val="nl-NL"/>
        </w:rPr>
        <w:tab/>
      </w:r>
      <w:r>
        <w:rPr>
          <w:sz w:val="22"/>
          <w:lang w:val="nl-NL"/>
        </w:rPr>
        <w:tab/>
      </w:r>
    </w:p>
    <w:p w:rsidR="00BE0347" w:rsidRDefault="00BE0347">
      <w:pPr>
        <w:rPr>
          <w:sz w:val="22"/>
          <w:u w:val="single"/>
          <w:lang w:val="nl-NL"/>
        </w:rPr>
      </w:pPr>
      <w:r>
        <w:rPr>
          <w:sz w:val="22"/>
          <w:u w:val="single"/>
          <w:lang w:val="nl-NL"/>
        </w:rPr>
        <w:t xml:space="preserve">Orde van de dag: </w:t>
      </w:r>
    </w:p>
    <w:p w:rsidR="000B4E5B" w:rsidRDefault="000B4E5B" w:rsidP="000B4E5B">
      <w:pPr>
        <w:numPr>
          <w:ilvl w:val="0"/>
          <w:numId w:val="1"/>
        </w:numPr>
        <w:rPr>
          <w:sz w:val="22"/>
          <w:lang w:val="nl-NL"/>
        </w:rPr>
      </w:pPr>
      <w:r>
        <w:rPr>
          <w:sz w:val="22"/>
          <w:lang w:val="nl-NL"/>
        </w:rPr>
        <w:t>Stichtingswerk Nederland</w:t>
      </w:r>
    </w:p>
    <w:p w:rsidR="00AB03D5" w:rsidRDefault="00AB03D5">
      <w:pPr>
        <w:numPr>
          <w:ilvl w:val="0"/>
          <w:numId w:val="1"/>
        </w:numPr>
        <w:rPr>
          <w:sz w:val="22"/>
          <w:lang w:val="nl-NL"/>
        </w:rPr>
      </w:pPr>
      <w:r>
        <w:rPr>
          <w:sz w:val="22"/>
          <w:lang w:val="nl-NL"/>
        </w:rPr>
        <w:t>Publicaties</w:t>
      </w:r>
    </w:p>
    <w:p w:rsidR="001753E9" w:rsidRDefault="00BE0347">
      <w:pPr>
        <w:numPr>
          <w:ilvl w:val="0"/>
          <w:numId w:val="1"/>
        </w:numPr>
        <w:rPr>
          <w:sz w:val="22"/>
          <w:lang w:val="nl-NL"/>
        </w:rPr>
      </w:pPr>
      <w:r>
        <w:rPr>
          <w:sz w:val="22"/>
          <w:lang w:val="nl-NL"/>
        </w:rPr>
        <w:t>Begroting 20</w:t>
      </w:r>
      <w:r w:rsidR="00573F13">
        <w:rPr>
          <w:sz w:val="22"/>
          <w:lang w:val="nl-NL"/>
        </w:rPr>
        <w:t>1</w:t>
      </w:r>
      <w:r w:rsidR="008F6362">
        <w:rPr>
          <w:sz w:val="22"/>
          <w:lang w:val="nl-NL"/>
        </w:rPr>
        <w:t>6</w:t>
      </w:r>
    </w:p>
    <w:p w:rsidR="00BE0347" w:rsidRDefault="001753E9">
      <w:pPr>
        <w:numPr>
          <w:ilvl w:val="0"/>
          <w:numId w:val="1"/>
        </w:numPr>
        <w:rPr>
          <w:sz w:val="22"/>
          <w:lang w:val="nl-NL"/>
        </w:rPr>
      </w:pPr>
      <w:r>
        <w:rPr>
          <w:sz w:val="22"/>
          <w:lang w:val="nl-NL"/>
        </w:rPr>
        <w:t>J</w:t>
      </w:r>
      <w:r w:rsidR="000B4E5B">
        <w:rPr>
          <w:sz w:val="22"/>
          <w:lang w:val="nl-NL"/>
        </w:rPr>
        <w:t xml:space="preserve">aaroverzicht </w:t>
      </w:r>
      <w:r w:rsidR="005529B9">
        <w:rPr>
          <w:sz w:val="22"/>
          <w:lang w:val="nl-NL"/>
        </w:rPr>
        <w:t>201</w:t>
      </w:r>
      <w:r w:rsidR="008F6362">
        <w:rPr>
          <w:sz w:val="22"/>
          <w:lang w:val="nl-NL"/>
        </w:rPr>
        <w:t>5</w:t>
      </w:r>
    </w:p>
    <w:p w:rsidR="00BE0347" w:rsidRDefault="00BE0347">
      <w:pPr>
        <w:rPr>
          <w:sz w:val="22"/>
          <w:lang w:val="nl-NL"/>
        </w:rPr>
      </w:pPr>
    </w:p>
    <w:p w:rsidR="00BE0347" w:rsidRDefault="00BE0347">
      <w:pPr>
        <w:rPr>
          <w:sz w:val="22"/>
          <w:u w:val="single"/>
          <w:lang w:val="nl-NL"/>
        </w:rPr>
      </w:pPr>
      <w:r>
        <w:rPr>
          <w:sz w:val="22"/>
          <w:u w:val="single"/>
          <w:lang w:val="nl-NL"/>
        </w:rPr>
        <w:t>Bespreking:</w:t>
      </w:r>
    </w:p>
    <w:p w:rsidR="008F6362" w:rsidRDefault="00893CD5" w:rsidP="0098162C">
      <w:pPr>
        <w:numPr>
          <w:ilvl w:val="0"/>
          <w:numId w:val="2"/>
        </w:numPr>
        <w:rPr>
          <w:sz w:val="22"/>
          <w:lang w:val="nl-NL"/>
        </w:rPr>
      </w:pPr>
      <w:r w:rsidRPr="008F6362">
        <w:rPr>
          <w:sz w:val="22"/>
          <w:lang w:val="nl-NL"/>
        </w:rPr>
        <w:t>Na</w:t>
      </w:r>
      <w:r w:rsidR="0020617F" w:rsidRPr="008F6362">
        <w:rPr>
          <w:sz w:val="22"/>
          <w:lang w:val="nl-NL"/>
        </w:rPr>
        <w:t xml:space="preserve"> de opening van de vergadering </w:t>
      </w:r>
      <w:r w:rsidR="0063329F" w:rsidRPr="008F6362">
        <w:rPr>
          <w:sz w:val="22"/>
          <w:lang w:val="nl-NL"/>
        </w:rPr>
        <w:t xml:space="preserve">stelde René </w:t>
      </w:r>
      <w:proofErr w:type="spellStart"/>
      <w:r w:rsidR="0063329F" w:rsidRPr="008F6362">
        <w:rPr>
          <w:sz w:val="22"/>
          <w:lang w:val="nl-NL"/>
        </w:rPr>
        <w:t>Lehnherr</w:t>
      </w:r>
      <w:proofErr w:type="spellEnd"/>
      <w:r w:rsidR="0063329F" w:rsidRPr="008F6362">
        <w:rPr>
          <w:sz w:val="22"/>
          <w:lang w:val="nl-NL"/>
        </w:rPr>
        <w:t xml:space="preserve"> direct ter discussie, dat hij wegens zijn engagement met de voorbereiding van het Monsanto Tribunaal in Den Haag geen mogelijkheden ziet extra werk voor de Stichting te doen. De andere bestuursleden geven hem het volste vertrouwen in deze zaak en er wordt overeengekomen wel de verzending van het krantje te garanderen, maar geen andere activiteiten te plannen. </w:t>
      </w:r>
      <w:r w:rsidR="008F6362" w:rsidRPr="008F6362">
        <w:rPr>
          <w:sz w:val="22"/>
          <w:lang w:val="nl-NL"/>
        </w:rPr>
        <w:t>B</w:t>
      </w:r>
      <w:r w:rsidR="0020617F" w:rsidRPr="008F6362">
        <w:rPr>
          <w:sz w:val="22"/>
          <w:lang w:val="nl-NL"/>
        </w:rPr>
        <w:t xml:space="preserve">ij eventuele aanvragen </w:t>
      </w:r>
      <w:r w:rsidR="008F6362" w:rsidRPr="008F6362">
        <w:rPr>
          <w:sz w:val="22"/>
          <w:lang w:val="nl-NL"/>
        </w:rPr>
        <w:t xml:space="preserve">zullen </w:t>
      </w:r>
      <w:r w:rsidR="0020617F" w:rsidRPr="008F6362">
        <w:rPr>
          <w:sz w:val="22"/>
          <w:lang w:val="nl-NL"/>
        </w:rPr>
        <w:t xml:space="preserve">de bestuursleden </w:t>
      </w:r>
      <w:r w:rsidR="00B176F5" w:rsidRPr="008F6362">
        <w:rPr>
          <w:sz w:val="22"/>
          <w:lang w:val="nl-NL"/>
        </w:rPr>
        <w:t>contact met elkaar opnemen</w:t>
      </w:r>
      <w:r w:rsidR="008F6362" w:rsidRPr="008F6362">
        <w:rPr>
          <w:sz w:val="22"/>
          <w:lang w:val="nl-NL"/>
        </w:rPr>
        <w:t xml:space="preserve"> om</w:t>
      </w:r>
      <w:r w:rsidR="00B176F5" w:rsidRPr="008F6362">
        <w:rPr>
          <w:sz w:val="22"/>
          <w:lang w:val="nl-NL"/>
        </w:rPr>
        <w:t xml:space="preserve"> de zaak</w:t>
      </w:r>
      <w:r w:rsidR="008F6362" w:rsidRPr="008F6362">
        <w:rPr>
          <w:sz w:val="22"/>
          <w:lang w:val="nl-NL"/>
        </w:rPr>
        <w:t xml:space="preserve"> te</w:t>
      </w:r>
      <w:r w:rsidR="00B176F5" w:rsidRPr="008F6362">
        <w:rPr>
          <w:sz w:val="22"/>
          <w:lang w:val="nl-NL"/>
        </w:rPr>
        <w:t xml:space="preserve"> bespreken</w:t>
      </w:r>
      <w:r w:rsidR="008F6362" w:rsidRPr="008F6362">
        <w:rPr>
          <w:sz w:val="22"/>
          <w:lang w:val="nl-NL"/>
        </w:rPr>
        <w:t>.</w:t>
      </w:r>
      <w:r w:rsidR="00B176F5" w:rsidRPr="008F6362">
        <w:rPr>
          <w:sz w:val="22"/>
          <w:lang w:val="nl-NL"/>
        </w:rPr>
        <w:t xml:space="preserve"> </w:t>
      </w:r>
    </w:p>
    <w:p w:rsidR="003D73E0" w:rsidRPr="008F6362" w:rsidRDefault="003D73E0" w:rsidP="0098162C">
      <w:pPr>
        <w:numPr>
          <w:ilvl w:val="0"/>
          <w:numId w:val="2"/>
        </w:numPr>
        <w:rPr>
          <w:sz w:val="22"/>
          <w:lang w:val="nl-NL"/>
        </w:rPr>
      </w:pPr>
      <w:r w:rsidRPr="008F6362">
        <w:rPr>
          <w:sz w:val="22"/>
          <w:lang w:val="nl-NL"/>
        </w:rPr>
        <w:t xml:space="preserve">Het </w:t>
      </w:r>
      <w:r w:rsidR="00B176F5" w:rsidRPr="008F6362">
        <w:rPr>
          <w:sz w:val="22"/>
          <w:lang w:val="nl-NL"/>
        </w:rPr>
        <w:t>‘</w:t>
      </w:r>
      <w:r w:rsidRPr="008F6362">
        <w:rPr>
          <w:sz w:val="22"/>
          <w:lang w:val="nl-NL"/>
        </w:rPr>
        <w:t>Nieuws uit Longo maï</w:t>
      </w:r>
      <w:r w:rsidR="00B176F5" w:rsidRPr="008F6362">
        <w:rPr>
          <w:sz w:val="22"/>
          <w:lang w:val="nl-NL"/>
        </w:rPr>
        <w:t>’</w:t>
      </w:r>
      <w:r w:rsidRPr="008F6362">
        <w:rPr>
          <w:sz w:val="22"/>
          <w:lang w:val="nl-NL"/>
        </w:rPr>
        <w:t xml:space="preserve"> zal zoals in de voorafgaande jaren worden vertaald en verstuurd. De verzending gebeurt vanuit Nederland</w:t>
      </w:r>
      <w:r w:rsidR="00B176F5" w:rsidRPr="008F6362">
        <w:rPr>
          <w:sz w:val="22"/>
          <w:lang w:val="nl-NL"/>
        </w:rPr>
        <w:t>;</w:t>
      </w:r>
      <w:r w:rsidRPr="008F6362">
        <w:rPr>
          <w:sz w:val="22"/>
          <w:lang w:val="nl-NL"/>
        </w:rPr>
        <w:t xml:space="preserve"> vertaling, lay-out en druk worden in Hof Ulenkrug door Ieke Dekker verzorgd, in samenwerking met Michael Rössler en Babette Stipp die de Duitse uitgave verzorgen. </w:t>
      </w:r>
    </w:p>
    <w:p w:rsidR="00BE0347" w:rsidRDefault="00690E99">
      <w:pPr>
        <w:numPr>
          <w:ilvl w:val="0"/>
          <w:numId w:val="2"/>
        </w:numPr>
        <w:rPr>
          <w:sz w:val="22"/>
          <w:lang w:val="nl-NL"/>
        </w:rPr>
      </w:pPr>
      <w:r>
        <w:rPr>
          <w:sz w:val="22"/>
          <w:lang w:val="nl-NL"/>
        </w:rPr>
        <w:t>Tijdens de zitting</w:t>
      </w:r>
      <w:r w:rsidR="00BE0347">
        <w:rPr>
          <w:sz w:val="22"/>
          <w:lang w:val="nl-NL"/>
        </w:rPr>
        <w:t xml:space="preserve"> </w:t>
      </w:r>
      <w:r>
        <w:rPr>
          <w:sz w:val="22"/>
          <w:lang w:val="nl-NL"/>
        </w:rPr>
        <w:t xml:space="preserve">wordt </w:t>
      </w:r>
      <w:r w:rsidR="00BE0347">
        <w:rPr>
          <w:sz w:val="22"/>
          <w:lang w:val="nl-NL"/>
        </w:rPr>
        <w:t xml:space="preserve">de </w:t>
      </w:r>
      <w:r>
        <w:rPr>
          <w:sz w:val="22"/>
          <w:lang w:val="nl-NL"/>
        </w:rPr>
        <w:t xml:space="preserve">door Ieke Dekker voorbereidde </w:t>
      </w:r>
      <w:r w:rsidR="00BE0347">
        <w:rPr>
          <w:sz w:val="22"/>
          <w:lang w:val="nl-NL"/>
        </w:rPr>
        <w:t>begroting 20</w:t>
      </w:r>
      <w:r w:rsidR="00DB5EE4">
        <w:rPr>
          <w:sz w:val="22"/>
          <w:lang w:val="nl-NL"/>
        </w:rPr>
        <w:t>1</w:t>
      </w:r>
      <w:r w:rsidR="008F6362">
        <w:rPr>
          <w:sz w:val="22"/>
          <w:lang w:val="nl-NL"/>
        </w:rPr>
        <w:t>6</w:t>
      </w:r>
      <w:r w:rsidR="009B5491">
        <w:rPr>
          <w:sz w:val="22"/>
          <w:lang w:val="nl-NL"/>
        </w:rPr>
        <w:t xml:space="preserve"> </w:t>
      </w:r>
      <w:r>
        <w:rPr>
          <w:sz w:val="22"/>
          <w:lang w:val="nl-NL"/>
        </w:rPr>
        <w:t>aangepast</w:t>
      </w:r>
      <w:r w:rsidR="006F0A28">
        <w:rPr>
          <w:sz w:val="22"/>
          <w:lang w:val="nl-NL"/>
        </w:rPr>
        <w:t>.</w:t>
      </w:r>
      <w:r>
        <w:rPr>
          <w:sz w:val="22"/>
          <w:lang w:val="nl-NL"/>
        </w:rPr>
        <w:t xml:space="preserve"> </w:t>
      </w:r>
      <w:r w:rsidR="00BE0347">
        <w:rPr>
          <w:sz w:val="22"/>
          <w:lang w:val="nl-NL"/>
        </w:rPr>
        <w:t>Het bestuur nam de begroting aan.</w:t>
      </w:r>
    </w:p>
    <w:p w:rsidR="001753E9" w:rsidRDefault="001753E9">
      <w:pPr>
        <w:numPr>
          <w:ilvl w:val="0"/>
          <w:numId w:val="2"/>
        </w:numPr>
        <w:rPr>
          <w:sz w:val="22"/>
          <w:lang w:val="nl-NL"/>
        </w:rPr>
      </w:pPr>
      <w:r>
        <w:rPr>
          <w:sz w:val="22"/>
          <w:lang w:val="nl-NL"/>
        </w:rPr>
        <w:t>René Lehnherr stelde het jaarverslag 201</w:t>
      </w:r>
      <w:r w:rsidR="008F6362">
        <w:rPr>
          <w:sz w:val="22"/>
          <w:lang w:val="nl-NL"/>
        </w:rPr>
        <w:t>5</w:t>
      </w:r>
      <w:r>
        <w:rPr>
          <w:sz w:val="22"/>
          <w:lang w:val="nl-NL"/>
        </w:rPr>
        <w:t xml:space="preserve"> voor. Het bestuur ging hiermee akkoord.</w:t>
      </w:r>
    </w:p>
    <w:p w:rsidR="00BE0347" w:rsidRDefault="00BE0347">
      <w:pPr>
        <w:rPr>
          <w:sz w:val="22"/>
          <w:lang w:val="nl-NL"/>
        </w:rPr>
      </w:pPr>
    </w:p>
    <w:p w:rsidR="00BE0347" w:rsidRDefault="00BE0347">
      <w:pPr>
        <w:rPr>
          <w:sz w:val="22"/>
          <w:lang w:val="nl-NL"/>
        </w:rPr>
      </w:pPr>
      <w:r>
        <w:rPr>
          <w:sz w:val="22"/>
          <w:lang w:val="nl-NL"/>
        </w:rPr>
        <w:t>Nadat niemand van de aanwezigen nog vragen of opmerkingen had, werd de vergadering door de voorzitter met een dankwoord besloten.</w:t>
      </w:r>
    </w:p>
    <w:p w:rsidR="00BE0347" w:rsidRDefault="00BE0347">
      <w:pPr>
        <w:rPr>
          <w:sz w:val="22"/>
          <w:lang w:val="nl-NL"/>
        </w:rPr>
      </w:pPr>
    </w:p>
    <w:p w:rsidR="00BE0347" w:rsidRDefault="00BE0347">
      <w:pPr>
        <w:rPr>
          <w:sz w:val="22"/>
          <w:lang w:val="nl-NL"/>
        </w:rPr>
      </w:pPr>
    </w:p>
    <w:p w:rsidR="00BE0347" w:rsidRDefault="00BE0347">
      <w:pPr>
        <w:rPr>
          <w:sz w:val="22"/>
          <w:lang w:val="nl-NL"/>
        </w:rPr>
      </w:pPr>
    </w:p>
    <w:p w:rsidR="00AB03D5" w:rsidRDefault="00AB03D5">
      <w:pPr>
        <w:rPr>
          <w:sz w:val="22"/>
          <w:lang w:val="nl-NL"/>
        </w:rPr>
      </w:pPr>
    </w:p>
    <w:p w:rsidR="00236A9F" w:rsidRDefault="00236A9F">
      <w:pPr>
        <w:rPr>
          <w:sz w:val="22"/>
          <w:lang w:val="nl-NL"/>
        </w:rPr>
      </w:pPr>
      <w:r>
        <w:rPr>
          <w:sz w:val="22"/>
          <w:lang w:val="nl-NL"/>
        </w:rPr>
        <w:t>R</w:t>
      </w:r>
      <w:r w:rsidR="00BE0347">
        <w:rPr>
          <w:sz w:val="22"/>
          <w:lang w:val="nl-NL"/>
        </w:rPr>
        <w:t>ené Lehnherr</w:t>
      </w:r>
      <w:r w:rsidR="00BE0347">
        <w:rPr>
          <w:sz w:val="22"/>
          <w:lang w:val="nl-NL"/>
        </w:rPr>
        <w:tab/>
      </w:r>
      <w:r w:rsidR="00BE0347">
        <w:rPr>
          <w:sz w:val="22"/>
          <w:lang w:val="nl-NL"/>
        </w:rPr>
        <w:tab/>
      </w:r>
      <w:r w:rsidR="00BE0347">
        <w:rPr>
          <w:sz w:val="22"/>
          <w:lang w:val="nl-NL"/>
        </w:rPr>
        <w:tab/>
      </w:r>
      <w:r w:rsidR="00BE0347">
        <w:rPr>
          <w:sz w:val="22"/>
          <w:lang w:val="nl-NL"/>
        </w:rPr>
        <w:tab/>
      </w:r>
      <w:r w:rsidR="00185169">
        <w:rPr>
          <w:sz w:val="22"/>
          <w:lang w:val="nl-NL"/>
        </w:rPr>
        <w:tab/>
      </w:r>
      <w:r w:rsidR="00BE0347">
        <w:rPr>
          <w:sz w:val="22"/>
          <w:lang w:val="nl-NL"/>
        </w:rPr>
        <w:tab/>
      </w:r>
      <w:r w:rsidR="00BE0347">
        <w:rPr>
          <w:sz w:val="22"/>
          <w:lang w:val="nl-NL"/>
        </w:rPr>
        <w:tab/>
        <w:t>Ieke Dekker</w:t>
      </w:r>
    </w:p>
    <w:p w:rsidR="00BE0347" w:rsidRDefault="00BE0347">
      <w:pPr>
        <w:rPr>
          <w:sz w:val="22"/>
          <w:lang w:val="nl-NL"/>
        </w:rPr>
      </w:pPr>
      <w:r>
        <w:rPr>
          <w:sz w:val="22"/>
          <w:lang w:val="nl-NL"/>
        </w:rPr>
        <w:t>Voorzitter</w:t>
      </w:r>
      <w:r>
        <w:rPr>
          <w:sz w:val="22"/>
          <w:lang w:val="nl-NL"/>
        </w:rPr>
        <w:tab/>
      </w:r>
      <w:r>
        <w:rPr>
          <w:sz w:val="22"/>
          <w:lang w:val="nl-NL"/>
        </w:rPr>
        <w:tab/>
      </w:r>
      <w:r>
        <w:rPr>
          <w:sz w:val="22"/>
          <w:lang w:val="nl-NL"/>
        </w:rPr>
        <w:tab/>
      </w:r>
      <w:r>
        <w:rPr>
          <w:sz w:val="22"/>
          <w:lang w:val="nl-NL"/>
        </w:rPr>
        <w:tab/>
      </w:r>
      <w:r>
        <w:rPr>
          <w:sz w:val="22"/>
          <w:lang w:val="nl-NL"/>
        </w:rPr>
        <w:tab/>
      </w:r>
      <w:r>
        <w:rPr>
          <w:sz w:val="22"/>
          <w:lang w:val="nl-NL"/>
        </w:rPr>
        <w:tab/>
      </w:r>
      <w:r>
        <w:rPr>
          <w:sz w:val="22"/>
          <w:lang w:val="nl-NL"/>
        </w:rPr>
        <w:tab/>
        <w:t>penningmeester</w:t>
      </w:r>
    </w:p>
    <w:sectPr w:rsidR="00BE0347" w:rsidSect="004E0B46">
      <w:pgSz w:w="11906" w:h="16838"/>
      <w:pgMar w:top="539" w:right="926" w:bottom="89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166CF"/>
    <w:multiLevelType w:val="hybridMultilevel"/>
    <w:tmpl w:val="C46CF1E0"/>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72D64760"/>
    <w:multiLevelType w:val="hybridMultilevel"/>
    <w:tmpl w:val="FCFE27EC"/>
    <w:lvl w:ilvl="0" w:tplc="04070019">
      <w:start w:val="1"/>
      <w:numFmt w:val="lowerLetter"/>
      <w:lvlText w:val="%1."/>
      <w:lvlJc w:val="left"/>
      <w:pPr>
        <w:tabs>
          <w:tab w:val="num" w:pos="720"/>
        </w:tabs>
        <w:ind w:left="720" w:hanging="360"/>
      </w:pPr>
      <w:rPr>
        <w:rFonts w:hint="default"/>
      </w:rPr>
    </w:lvl>
    <w:lvl w:ilvl="1" w:tplc="09A2EABE">
      <w:start w:val="2"/>
      <w:numFmt w:val="upp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47"/>
    <w:rsid w:val="00030A0C"/>
    <w:rsid w:val="0007532E"/>
    <w:rsid w:val="000B4E5B"/>
    <w:rsid w:val="000B6E1F"/>
    <w:rsid w:val="001753E9"/>
    <w:rsid w:val="00185169"/>
    <w:rsid w:val="0020617F"/>
    <w:rsid w:val="0021290D"/>
    <w:rsid w:val="00236A9F"/>
    <w:rsid w:val="0028243D"/>
    <w:rsid w:val="0033121A"/>
    <w:rsid w:val="003465AF"/>
    <w:rsid w:val="003524D9"/>
    <w:rsid w:val="003538F0"/>
    <w:rsid w:val="003D73E0"/>
    <w:rsid w:val="004660B7"/>
    <w:rsid w:val="004E0B46"/>
    <w:rsid w:val="00504BD9"/>
    <w:rsid w:val="0051713D"/>
    <w:rsid w:val="0052577D"/>
    <w:rsid w:val="005529B9"/>
    <w:rsid w:val="00573F13"/>
    <w:rsid w:val="00580D71"/>
    <w:rsid w:val="00597EE6"/>
    <w:rsid w:val="005A7537"/>
    <w:rsid w:val="0063329F"/>
    <w:rsid w:val="00672411"/>
    <w:rsid w:val="00682D35"/>
    <w:rsid w:val="00690E99"/>
    <w:rsid w:val="006F0A28"/>
    <w:rsid w:val="007035E3"/>
    <w:rsid w:val="00705491"/>
    <w:rsid w:val="007759FC"/>
    <w:rsid w:val="007811EB"/>
    <w:rsid w:val="007C58D8"/>
    <w:rsid w:val="00807A32"/>
    <w:rsid w:val="00893CD5"/>
    <w:rsid w:val="008E7E30"/>
    <w:rsid w:val="008F6362"/>
    <w:rsid w:val="009423CF"/>
    <w:rsid w:val="00946C12"/>
    <w:rsid w:val="009748FC"/>
    <w:rsid w:val="009B5491"/>
    <w:rsid w:val="00AB03D5"/>
    <w:rsid w:val="00AB7A8C"/>
    <w:rsid w:val="00B10E86"/>
    <w:rsid w:val="00B176F5"/>
    <w:rsid w:val="00B707B6"/>
    <w:rsid w:val="00BE0347"/>
    <w:rsid w:val="00C02AEB"/>
    <w:rsid w:val="00C06523"/>
    <w:rsid w:val="00D624D2"/>
    <w:rsid w:val="00D91A60"/>
    <w:rsid w:val="00DB4CF6"/>
    <w:rsid w:val="00DB5EE4"/>
    <w:rsid w:val="00E061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A5DC48-1F2E-4C9D-97FD-C9A170C6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paragraph" w:styleId="berschrift1">
    <w:name w:val="heading 1"/>
    <w:basedOn w:val="Standard"/>
    <w:next w:val="Standard"/>
    <w:qFormat/>
    <w:pPr>
      <w:keepNext/>
      <w:outlineLvl w:val="0"/>
    </w:pPr>
    <w:rPr>
      <w:b/>
      <w:bCs/>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sz w:val="4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Stichting Pro Longo maï</vt:lpstr>
    </vt:vector>
  </TitlesOfParts>
  <Company>plm</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Pro Longo maï</dc:title>
  <dc:subject/>
  <dc:creator>LIZ</dc:creator>
  <cp:keywords/>
  <dc:description/>
  <cp:lastModifiedBy>gro</cp:lastModifiedBy>
  <cp:revision>4</cp:revision>
  <cp:lastPrinted>2010-02-24T17:02:00Z</cp:lastPrinted>
  <dcterms:created xsi:type="dcterms:W3CDTF">2017-03-11T15:15:00Z</dcterms:created>
  <dcterms:modified xsi:type="dcterms:W3CDTF">2017-03-11T17:23:00Z</dcterms:modified>
</cp:coreProperties>
</file>